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90FC98" w14:textId="17B1D00C" w:rsidR="00FA1644" w:rsidRDefault="00FA1644" w:rsidP="00FA16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>
        <w:rPr>
          <w:b/>
          <w:noProof/>
          <w:sz w:val="24"/>
        </w:rPr>
        <w:t>6516</w:t>
      </w:r>
    </w:p>
    <w:p w14:paraId="1F372545" w14:textId="77777777" w:rsidR="00FA1644" w:rsidRDefault="00FA1644" w:rsidP="00FA16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</w:p>
    <w:p w14:paraId="48B898B0" w14:textId="5894015B" w:rsidR="005F3490" w:rsidRDefault="005F3490" w:rsidP="005F34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C1-215535</w:t>
      </w:r>
    </w:p>
    <w:p w14:paraId="6CC66F60" w14:textId="77777777" w:rsidR="005F3490" w:rsidRDefault="005F3490" w:rsidP="005F349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</w:p>
    <w:p w14:paraId="53AD92A0" w14:textId="4396698B" w:rsidR="00B97703" w:rsidRPr="000002BF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0002BF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="000002BF" w:rsidRPr="000002BF">
        <w:rPr>
          <w:rFonts w:cs="Arial"/>
          <w:noProof w:val="0"/>
          <w:sz w:val="22"/>
          <w:szCs w:val="22"/>
        </w:rPr>
        <w:t>SA</w:t>
      </w:r>
      <w:r w:rsidRPr="000002BF">
        <w:rPr>
          <w:rFonts w:cs="Arial"/>
          <w:bCs/>
          <w:sz w:val="22"/>
          <w:szCs w:val="22"/>
        </w:rPr>
        <w:t xml:space="preserve"> WG</w:t>
      </w:r>
      <w:r w:rsidR="000002BF" w:rsidRPr="000002BF">
        <w:rPr>
          <w:rFonts w:cs="Arial"/>
          <w:bCs/>
          <w:sz w:val="22"/>
          <w:szCs w:val="22"/>
        </w:rPr>
        <w:t>2</w:t>
      </w:r>
      <w:bookmarkEnd w:id="0"/>
      <w:bookmarkEnd w:id="1"/>
      <w:bookmarkEnd w:id="2"/>
      <w:r w:rsidRPr="000002BF">
        <w:rPr>
          <w:rFonts w:cs="Arial"/>
          <w:bCs/>
          <w:sz w:val="22"/>
          <w:szCs w:val="22"/>
        </w:rPr>
        <w:t xml:space="preserve"> Meeting </w:t>
      </w:r>
      <w:r w:rsidR="000002BF" w:rsidRPr="000002BF">
        <w:rPr>
          <w:rFonts w:cs="Arial"/>
          <w:noProof w:val="0"/>
          <w:sz w:val="22"/>
          <w:szCs w:val="22"/>
        </w:rPr>
        <w:t>#14</w:t>
      </w:r>
      <w:r w:rsidR="00201351">
        <w:rPr>
          <w:rFonts w:cs="Arial"/>
          <w:noProof w:val="0"/>
          <w:sz w:val="22"/>
          <w:szCs w:val="22"/>
        </w:rPr>
        <w:t>6</w:t>
      </w:r>
      <w:r w:rsidR="000002BF" w:rsidRPr="000002BF">
        <w:rPr>
          <w:rFonts w:cs="Arial"/>
          <w:noProof w:val="0"/>
          <w:sz w:val="22"/>
          <w:szCs w:val="22"/>
        </w:rPr>
        <w:t>e</w:t>
      </w:r>
      <w:r w:rsidRPr="000002BF">
        <w:rPr>
          <w:rFonts w:cs="Arial"/>
          <w:bCs/>
          <w:sz w:val="22"/>
          <w:szCs w:val="22"/>
        </w:rPr>
        <w:tab/>
      </w:r>
      <w:r w:rsidR="000002BF" w:rsidRPr="000002BF">
        <w:rPr>
          <w:rFonts w:cs="Arial"/>
          <w:bCs/>
          <w:sz w:val="22"/>
          <w:szCs w:val="22"/>
        </w:rPr>
        <w:tab/>
      </w:r>
      <w:r w:rsidRPr="000002BF">
        <w:rPr>
          <w:rFonts w:cs="Arial"/>
          <w:bCs/>
          <w:sz w:val="22"/>
          <w:szCs w:val="22"/>
        </w:rPr>
        <w:t xml:space="preserve"> </w:t>
      </w:r>
      <w:r w:rsidR="000002BF" w:rsidRPr="000002BF">
        <w:rPr>
          <w:rFonts w:cs="Arial"/>
          <w:noProof w:val="0"/>
          <w:sz w:val="22"/>
          <w:szCs w:val="22"/>
        </w:rPr>
        <w:t>S2-</w:t>
      </w:r>
      <w:r w:rsidR="000002BF" w:rsidRPr="00547D81">
        <w:rPr>
          <w:rFonts w:cs="Arial"/>
          <w:noProof w:val="0"/>
          <w:sz w:val="22"/>
          <w:szCs w:val="22"/>
        </w:rPr>
        <w:t>21</w:t>
      </w:r>
      <w:r w:rsidR="00ED26B1" w:rsidRPr="00547D81">
        <w:rPr>
          <w:rFonts w:cs="Arial"/>
          <w:noProof w:val="0"/>
          <w:sz w:val="22"/>
          <w:szCs w:val="22"/>
        </w:rPr>
        <w:t>0</w:t>
      </w:r>
      <w:r w:rsidR="00D922E8">
        <w:rPr>
          <w:rFonts w:cs="Arial"/>
          <w:noProof w:val="0"/>
          <w:sz w:val="22"/>
          <w:szCs w:val="22"/>
        </w:rPr>
        <w:t>6536</w:t>
      </w:r>
    </w:p>
    <w:p w14:paraId="44DEEDD9" w14:textId="77EDE853" w:rsidR="004E3939" w:rsidRPr="00DA53A0" w:rsidRDefault="000002BF" w:rsidP="004E3939">
      <w:pPr>
        <w:pStyle w:val="Header"/>
        <w:rPr>
          <w:sz w:val="22"/>
          <w:szCs w:val="22"/>
        </w:rPr>
      </w:pPr>
      <w:r w:rsidRPr="000002BF">
        <w:rPr>
          <w:sz w:val="22"/>
          <w:szCs w:val="22"/>
        </w:rPr>
        <w:t>Elbonia</w:t>
      </w:r>
      <w:r w:rsidR="004E3939" w:rsidRPr="000002BF">
        <w:rPr>
          <w:sz w:val="22"/>
          <w:szCs w:val="22"/>
        </w:rPr>
        <w:t xml:space="preserve">, </w:t>
      </w:r>
      <w:r w:rsidR="00201351">
        <w:rPr>
          <w:sz w:val="22"/>
          <w:szCs w:val="22"/>
        </w:rPr>
        <w:t>August</w:t>
      </w:r>
      <w:r w:rsidRPr="000002BF">
        <w:rPr>
          <w:sz w:val="22"/>
          <w:szCs w:val="22"/>
        </w:rPr>
        <w:t xml:space="preserve"> 1</w:t>
      </w:r>
      <w:r w:rsidR="00201351">
        <w:rPr>
          <w:sz w:val="22"/>
          <w:szCs w:val="22"/>
        </w:rPr>
        <w:t>6</w:t>
      </w:r>
      <w:r w:rsidRPr="000002BF">
        <w:rPr>
          <w:sz w:val="22"/>
          <w:szCs w:val="22"/>
        </w:rPr>
        <w:t>, 2021</w:t>
      </w:r>
      <w:r w:rsidR="004E3939" w:rsidRPr="000002BF">
        <w:rPr>
          <w:sz w:val="22"/>
          <w:szCs w:val="22"/>
        </w:rPr>
        <w:t xml:space="preserve"> </w:t>
      </w:r>
      <w:r w:rsidR="00201351">
        <w:rPr>
          <w:sz w:val="22"/>
          <w:szCs w:val="22"/>
        </w:rPr>
        <w:t>–</w:t>
      </w:r>
      <w:r w:rsidR="004E3939" w:rsidRPr="000002BF">
        <w:rPr>
          <w:sz w:val="22"/>
          <w:szCs w:val="22"/>
        </w:rPr>
        <w:t xml:space="preserve"> </w:t>
      </w:r>
      <w:r w:rsidRPr="000002BF">
        <w:rPr>
          <w:sz w:val="22"/>
          <w:szCs w:val="22"/>
        </w:rPr>
        <w:t>A</w:t>
      </w:r>
      <w:r w:rsidR="00201351">
        <w:rPr>
          <w:sz w:val="22"/>
          <w:szCs w:val="22"/>
        </w:rPr>
        <w:t>ugust 27</w:t>
      </w:r>
      <w:r w:rsidRPr="000002BF">
        <w:rPr>
          <w:sz w:val="22"/>
          <w:szCs w:val="22"/>
        </w:rPr>
        <w:t>, 2021</w:t>
      </w:r>
    </w:p>
    <w:p w14:paraId="375782FC" w14:textId="77777777" w:rsidR="00B97703" w:rsidRDefault="00B97703">
      <w:pPr>
        <w:rPr>
          <w:rFonts w:ascii="Arial" w:hAnsi="Arial" w:cs="Arial"/>
        </w:rPr>
      </w:pPr>
    </w:p>
    <w:p w14:paraId="3348DFA1" w14:textId="0AA2A66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bookmarkStart w:id="3" w:name="_Hlk68101630"/>
      <w:r w:rsidR="000002BF" w:rsidRPr="000002BF">
        <w:rPr>
          <w:rFonts w:ascii="Arial" w:hAnsi="Arial" w:cs="Arial"/>
          <w:b/>
          <w:sz w:val="22"/>
          <w:szCs w:val="22"/>
        </w:rPr>
        <w:t>Reliable Data Service Serialization Indication</w:t>
      </w:r>
      <w:r w:rsidR="000002BF">
        <w:rPr>
          <w:rFonts w:ascii="Arial" w:hAnsi="Arial" w:cs="Arial"/>
          <w:b/>
          <w:sz w:val="22"/>
          <w:szCs w:val="22"/>
        </w:rPr>
        <w:t xml:space="preserve">s </w:t>
      </w:r>
      <w:bookmarkEnd w:id="3"/>
      <w:r w:rsidR="000002BF">
        <w:rPr>
          <w:rFonts w:ascii="Arial" w:hAnsi="Arial" w:cs="Arial"/>
          <w:b/>
          <w:sz w:val="22"/>
          <w:szCs w:val="22"/>
        </w:rPr>
        <w:t>in Rel-16</w:t>
      </w:r>
    </w:p>
    <w:p w14:paraId="0DB7F46A" w14:textId="289D8F8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0002BF">
        <w:rPr>
          <w:rFonts w:ascii="Arial" w:hAnsi="Arial" w:cs="Arial"/>
          <w:b/>
          <w:bCs/>
          <w:sz w:val="22"/>
          <w:szCs w:val="22"/>
        </w:rPr>
        <w:t>S2-21</w:t>
      </w:r>
      <w:r w:rsidR="00ED26B1">
        <w:rPr>
          <w:rFonts w:ascii="Arial" w:hAnsi="Arial" w:cs="Arial"/>
          <w:b/>
          <w:bCs/>
          <w:sz w:val="22"/>
          <w:szCs w:val="22"/>
        </w:rPr>
        <w:t>0</w:t>
      </w:r>
      <w:r w:rsidR="00201351">
        <w:rPr>
          <w:rFonts w:ascii="Arial" w:hAnsi="Arial" w:cs="Arial"/>
          <w:b/>
          <w:bCs/>
          <w:sz w:val="22"/>
          <w:szCs w:val="22"/>
        </w:rPr>
        <w:t>5225</w:t>
      </w:r>
      <w:r w:rsidR="00ED26B1">
        <w:rPr>
          <w:rFonts w:ascii="Arial" w:hAnsi="Arial" w:cs="Arial"/>
          <w:b/>
          <w:bCs/>
          <w:sz w:val="22"/>
          <w:szCs w:val="22"/>
        </w:rPr>
        <w:t>/C1-207769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0002BF" w:rsidRPr="000002BF">
        <w:rPr>
          <w:rFonts w:ascii="Arial" w:hAnsi="Arial" w:cs="Arial"/>
          <w:b/>
          <w:bCs/>
          <w:sz w:val="22"/>
          <w:szCs w:val="22"/>
        </w:rPr>
        <w:t>LS on stage 3 aspects for Reliable Data Service Serialization Indication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0002BF">
        <w:rPr>
          <w:rFonts w:ascii="Arial" w:hAnsi="Arial" w:cs="Arial"/>
          <w:b/>
          <w:bCs/>
          <w:sz w:val="22"/>
          <w:szCs w:val="22"/>
        </w:rPr>
        <w:t>CT WG1</w:t>
      </w:r>
    </w:p>
    <w:p w14:paraId="65284093" w14:textId="598CBEC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002BF">
        <w:rPr>
          <w:rFonts w:ascii="Arial" w:hAnsi="Arial" w:cs="Arial"/>
          <w:b/>
          <w:bCs/>
          <w:sz w:val="22"/>
          <w:szCs w:val="22"/>
        </w:rPr>
        <w:t>Rel-16</w:t>
      </w:r>
    </w:p>
    <w:bookmarkEnd w:id="6"/>
    <w:bookmarkEnd w:id="7"/>
    <w:bookmarkEnd w:id="8"/>
    <w:p w14:paraId="54423ED6" w14:textId="5216CBD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002BF" w:rsidRPr="000002BF">
        <w:rPr>
          <w:rFonts w:ascii="Arial" w:hAnsi="Arial" w:cs="Arial"/>
          <w:b/>
          <w:bCs/>
          <w:sz w:val="22"/>
          <w:szCs w:val="22"/>
        </w:rPr>
        <w:t>RDSSI (Reliable Data Service Serialization Indication)</w:t>
      </w:r>
    </w:p>
    <w:p w14:paraId="0C71861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A32CF5D" w14:textId="35DC835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002BF">
        <w:rPr>
          <w:rFonts w:ascii="Arial" w:hAnsi="Arial" w:cs="Arial"/>
          <w:b/>
          <w:sz w:val="22"/>
          <w:szCs w:val="22"/>
        </w:rPr>
        <w:t>SA WG2</w:t>
      </w:r>
    </w:p>
    <w:p w14:paraId="0A4A11E8" w14:textId="0054BD0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002BF">
        <w:rPr>
          <w:rFonts w:ascii="Arial" w:hAnsi="Arial" w:cs="Arial"/>
          <w:b/>
          <w:bCs/>
          <w:sz w:val="22"/>
          <w:szCs w:val="22"/>
        </w:rPr>
        <w:t>CT WG1</w:t>
      </w:r>
    </w:p>
    <w:p w14:paraId="569DB324" w14:textId="452410F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002BF" w:rsidRPr="000002BF">
        <w:rPr>
          <w:rFonts w:ascii="Arial" w:hAnsi="Arial" w:cs="Arial"/>
          <w:b/>
          <w:bCs/>
          <w:sz w:val="22"/>
          <w:szCs w:val="22"/>
        </w:rPr>
        <w:t xml:space="preserve">TSG SA, TSG CT, </w:t>
      </w:r>
      <w:r w:rsidR="000002BF">
        <w:rPr>
          <w:rFonts w:ascii="Arial" w:hAnsi="Arial" w:cs="Arial"/>
          <w:b/>
          <w:bCs/>
          <w:sz w:val="22"/>
          <w:szCs w:val="22"/>
        </w:rPr>
        <w:t>CT</w:t>
      </w:r>
      <w:r w:rsidR="000002BF" w:rsidRPr="000002BF">
        <w:rPr>
          <w:rFonts w:ascii="Arial" w:hAnsi="Arial" w:cs="Arial"/>
          <w:b/>
          <w:bCs/>
          <w:sz w:val="22"/>
          <w:szCs w:val="22"/>
        </w:rPr>
        <w:t xml:space="preserve"> WG</w:t>
      </w:r>
      <w:r w:rsidR="000002BF">
        <w:rPr>
          <w:rFonts w:ascii="Arial" w:hAnsi="Arial" w:cs="Arial"/>
          <w:b/>
          <w:bCs/>
          <w:sz w:val="22"/>
          <w:szCs w:val="22"/>
        </w:rPr>
        <w:t>3</w:t>
      </w:r>
    </w:p>
    <w:bookmarkEnd w:id="9"/>
    <w:bookmarkEnd w:id="10"/>
    <w:p w14:paraId="7AEE5F5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5CB8E34" w14:textId="08AD1B6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002BF">
        <w:rPr>
          <w:rFonts w:ascii="Arial" w:hAnsi="Arial" w:cs="Arial"/>
          <w:b/>
          <w:bCs/>
          <w:sz w:val="22"/>
          <w:szCs w:val="22"/>
        </w:rPr>
        <w:t>Michael Starsinic</w:t>
      </w:r>
    </w:p>
    <w:p w14:paraId="0D1B2A66" w14:textId="3B94E9A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002BF">
        <w:rPr>
          <w:rFonts w:ascii="Arial" w:hAnsi="Arial" w:cs="Arial"/>
          <w:b/>
          <w:bCs/>
          <w:sz w:val="22"/>
          <w:szCs w:val="22"/>
        </w:rPr>
        <w:t>Starsinic.michael@convidawireless.com</w:t>
      </w:r>
    </w:p>
    <w:p w14:paraId="663645CC" w14:textId="5AD4C2B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B208C8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ABC2D0D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01917EC" w14:textId="35421948" w:rsidR="00B97703" w:rsidRPr="008E5519" w:rsidRDefault="00B97703">
      <w:pPr>
        <w:spacing w:after="60"/>
        <w:ind w:left="1985" w:hanging="1985"/>
        <w:rPr>
          <w:rFonts w:ascii="Arial" w:hAnsi="Arial" w:cs="Arial"/>
          <w:b/>
        </w:rPr>
      </w:pPr>
      <w:r w:rsidRPr="008E5519">
        <w:rPr>
          <w:rFonts w:ascii="Arial" w:hAnsi="Arial" w:cs="Arial"/>
          <w:b/>
        </w:rPr>
        <w:t>Attachments:</w:t>
      </w:r>
      <w:r w:rsidRPr="008E5519">
        <w:rPr>
          <w:rFonts w:ascii="Arial" w:hAnsi="Arial" w:cs="Arial"/>
          <w:b/>
        </w:rPr>
        <w:tab/>
      </w:r>
      <w:r w:rsidR="008E5519" w:rsidRPr="008E5519">
        <w:rPr>
          <w:rFonts w:ascii="Arial" w:hAnsi="Arial" w:cs="Arial"/>
          <w:b/>
        </w:rPr>
        <w:t xml:space="preserve">TS 23.682 CR </w:t>
      </w:r>
      <w:r w:rsidR="00601665" w:rsidRPr="00AE7056">
        <w:rPr>
          <w:rFonts w:ascii="Arial" w:hAnsi="Arial" w:cs="Arial"/>
          <w:b/>
        </w:rPr>
        <w:t>04</w:t>
      </w:r>
      <w:r w:rsidR="00AE7056" w:rsidRPr="00AE7056">
        <w:rPr>
          <w:rFonts w:ascii="Arial" w:hAnsi="Arial" w:cs="Arial"/>
          <w:b/>
        </w:rPr>
        <w:t>80</w:t>
      </w:r>
      <w:r w:rsidR="008E5519" w:rsidRPr="008E5519">
        <w:rPr>
          <w:rFonts w:ascii="Arial" w:hAnsi="Arial" w:cs="Arial"/>
          <w:b/>
        </w:rPr>
        <w:t xml:space="preserve">, </w:t>
      </w:r>
      <w:r w:rsidR="008E5519">
        <w:rPr>
          <w:rFonts w:ascii="Arial" w:hAnsi="Arial" w:cs="Arial"/>
          <w:b/>
        </w:rPr>
        <w:t xml:space="preserve">TS 23.501 CR </w:t>
      </w:r>
      <w:r w:rsidR="00F97959">
        <w:rPr>
          <w:rFonts w:ascii="Arial" w:hAnsi="Arial" w:cs="Arial"/>
          <w:b/>
        </w:rPr>
        <w:t>3008</w:t>
      </w:r>
      <w:r w:rsidR="008E5519">
        <w:rPr>
          <w:rFonts w:ascii="Arial" w:hAnsi="Arial" w:cs="Arial"/>
          <w:b/>
        </w:rPr>
        <w:t xml:space="preserve">, TS 23.502 CR </w:t>
      </w:r>
      <w:r w:rsidR="00B6524E">
        <w:rPr>
          <w:rFonts w:ascii="Arial" w:hAnsi="Arial" w:cs="Arial"/>
          <w:b/>
        </w:rPr>
        <w:t>2897</w:t>
      </w:r>
    </w:p>
    <w:p w14:paraId="3DB7AE86" w14:textId="77777777" w:rsidR="00B97703" w:rsidRDefault="00B97703">
      <w:pPr>
        <w:rPr>
          <w:rFonts w:ascii="Arial" w:hAnsi="Arial" w:cs="Arial"/>
        </w:rPr>
      </w:pPr>
    </w:p>
    <w:p w14:paraId="4AAF12D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64FDD7A" w14:textId="5F5840FE" w:rsidR="008E5519" w:rsidRDefault="000002BF" w:rsidP="000002BF">
      <w:pPr>
        <w:pStyle w:val="Header"/>
        <w:tabs>
          <w:tab w:val="left" w:pos="720"/>
        </w:tabs>
        <w:rPr>
          <w:rFonts w:cs="Arial"/>
          <w:b w:val="0"/>
          <w:bCs/>
          <w:sz w:val="20"/>
          <w:szCs w:val="22"/>
        </w:rPr>
      </w:pPr>
      <w:r>
        <w:rPr>
          <w:rFonts w:cs="Arial"/>
          <w:b w:val="0"/>
          <w:bCs/>
          <w:sz w:val="20"/>
          <w:szCs w:val="22"/>
        </w:rPr>
        <w:t xml:space="preserve">SA2 thanks CT1 for </w:t>
      </w:r>
      <w:r w:rsidR="008E5519">
        <w:rPr>
          <w:rFonts w:cs="Arial"/>
          <w:b w:val="0"/>
          <w:bCs/>
          <w:sz w:val="20"/>
          <w:szCs w:val="22"/>
        </w:rPr>
        <w:t xml:space="preserve">their LS on </w:t>
      </w:r>
      <w:r w:rsidR="008E5519" w:rsidRPr="008E5519">
        <w:rPr>
          <w:rFonts w:cs="Arial"/>
          <w:b w:val="0"/>
          <w:bCs/>
          <w:sz w:val="20"/>
          <w:szCs w:val="22"/>
        </w:rPr>
        <w:t>Reliable Data Service Serialization Indications</w:t>
      </w:r>
      <w:r w:rsidR="008E5519">
        <w:rPr>
          <w:rFonts w:cs="Arial"/>
          <w:b w:val="0"/>
          <w:bCs/>
          <w:sz w:val="20"/>
          <w:szCs w:val="22"/>
        </w:rPr>
        <w:t xml:space="preserve"> </w:t>
      </w:r>
      <w:r w:rsidR="00ED26B1">
        <w:rPr>
          <w:rFonts w:cs="Arial"/>
          <w:b w:val="0"/>
          <w:bCs/>
          <w:sz w:val="20"/>
          <w:szCs w:val="22"/>
        </w:rPr>
        <w:t>(</w:t>
      </w:r>
      <w:r w:rsidR="00ED26B1" w:rsidRPr="00ED26B1">
        <w:rPr>
          <w:rFonts w:cs="Arial"/>
          <w:b w:val="0"/>
          <w:bCs/>
          <w:sz w:val="20"/>
          <w:szCs w:val="22"/>
        </w:rPr>
        <w:t>S2-210</w:t>
      </w:r>
      <w:r w:rsidR="00201351">
        <w:rPr>
          <w:rFonts w:cs="Arial"/>
          <w:b w:val="0"/>
          <w:bCs/>
          <w:sz w:val="20"/>
          <w:szCs w:val="22"/>
        </w:rPr>
        <w:t>5225</w:t>
      </w:r>
      <w:r w:rsidR="00ED26B1" w:rsidRPr="00ED26B1">
        <w:rPr>
          <w:rFonts w:cs="Arial"/>
          <w:b w:val="0"/>
          <w:bCs/>
          <w:sz w:val="20"/>
          <w:szCs w:val="22"/>
        </w:rPr>
        <w:t>/C1-207769</w:t>
      </w:r>
      <w:r w:rsidR="00ED26B1">
        <w:rPr>
          <w:rFonts w:cs="Arial"/>
          <w:b w:val="0"/>
          <w:bCs/>
          <w:sz w:val="20"/>
          <w:szCs w:val="22"/>
        </w:rPr>
        <w:t xml:space="preserve">) </w:t>
      </w:r>
      <w:r w:rsidR="008E5519">
        <w:rPr>
          <w:rFonts w:cs="Arial"/>
          <w:b w:val="0"/>
          <w:bCs/>
          <w:sz w:val="20"/>
          <w:szCs w:val="22"/>
        </w:rPr>
        <w:t>and indicating that “</w:t>
      </w:r>
      <w:r w:rsidR="008E5519" w:rsidRPr="000002BF">
        <w:rPr>
          <w:rFonts w:cs="Arial"/>
          <w:b w:val="0"/>
          <w:bCs/>
          <w:sz w:val="20"/>
          <w:szCs w:val="22"/>
        </w:rPr>
        <w:t>CT1 has agreed the RDSSI WID in Rel-17 to implement the Reliable Data Service Serialization Indication feature in stage 3, where</w:t>
      </w:r>
      <w:r w:rsidR="008E5519" w:rsidRPr="000002BF">
        <w:rPr>
          <w:rFonts w:cs="Arial"/>
          <w:b w:val="0"/>
          <w:bCs/>
          <w:sz w:val="20"/>
          <w:szCs w:val="22"/>
          <w:lang w:val="en-US"/>
        </w:rPr>
        <w:t>as</w:t>
      </w:r>
      <w:r w:rsidR="008E5519" w:rsidRPr="000002BF">
        <w:rPr>
          <w:rFonts w:cs="Arial"/>
          <w:b w:val="0"/>
          <w:bCs/>
          <w:sz w:val="20"/>
          <w:szCs w:val="22"/>
        </w:rPr>
        <w:t xml:space="preserve"> the corresponding stage 2 requirements are in Rel-16</w:t>
      </w:r>
      <w:r w:rsidR="008E5519">
        <w:rPr>
          <w:rFonts w:cs="Arial"/>
          <w:b w:val="0"/>
          <w:bCs/>
          <w:sz w:val="20"/>
          <w:szCs w:val="22"/>
        </w:rPr>
        <w:t>.”</w:t>
      </w:r>
    </w:p>
    <w:p w14:paraId="46062AA1" w14:textId="77777777" w:rsidR="008E5519" w:rsidRDefault="008E5519" w:rsidP="000002BF">
      <w:pPr>
        <w:pStyle w:val="Header"/>
        <w:tabs>
          <w:tab w:val="left" w:pos="720"/>
        </w:tabs>
        <w:rPr>
          <w:rFonts w:cs="Arial"/>
          <w:b w:val="0"/>
          <w:bCs/>
          <w:sz w:val="20"/>
          <w:szCs w:val="22"/>
        </w:rPr>
      </w:pPr>
    </w:p>
    <w:p w14:paraId="26D7E8F0" w14:textId="0C16CE1C" w:rsidR="000002BF" w:rsidRDefault="008E5519" w:rsidP="000002BF">
      <w:pPr>
        <w:pStyle w:val="Header"/>
        <w:tabs>
          <w:tab w:val="left" w:pos="720"/>
        </w:tabs>
        <w:rPr>
          <w:rFonts w:cs="Arial"/>
          <w:b w:val="0"/>
          <w:bCs/>
          <w:sz w:val="20"/>
          <w:szCs w:val="22"/>
        </w:rPr>
      </w:pPr>
      <w:r>
        <w:rPr>
          <w:rFonts w:cs="Arial"/>
          <w:b w:val="0"/>
          <w:bCs/>
          <w:sz w:val="20"/>
          <w:szCs w:val="22"/>
        </w:rPr>
        <w:t xml:space="preserve">SA2 would like to indicate that, in Rel-16, the </w:t>
      </w:r>
      <w:r w:rsidRPr="000002BF">
        <w:rPr>
          <w:rFonts w:cs="Arial"/>
          <w:b w:val="0"/>
          <w:bCs/>
          <w:sz w:val="20"/>
          <w:szCs w:val="22"/>
        </w:rPr>
        <w:t>Reliable Data Service Serialization Indication</w:t>
      </w:r>
      <w:r>
        <w:rPr>
          <w:rFonts w:cs="Arial"/>
          <w:b w:val="0"/>
          <w:bCs/>
          <w:sz w:val="20"/>
          <w:szCs w:val="22"/>
        </w:rPr>
        <w:t xml:space="preserve"> feature has been removed from TS 23.682, TS 23.501, and TS 23.502. The associated CRs are attached.</w:t>
      </w:r>
    </w:p>
    <w:p w14:paraId="350ADC57" w14:textId="77777777" w:rsidR="000002BF" w:rsidRDefault="000002BF" w:rsidP="000002BF">
      <w:pPr>
        <w:pStyle w:val="Header"/>
        <w:tabs>
          <w:tab w:val="left" w:pos="720"/>
        </w:tabs>
        <w:rPr>
          <w:rFonts w:cs="Arial"/>
          <w:b w:val="0"/>
          <w:bCs/>
          <w:sz w:val="20"/>
          <w:szCs w:val="22"/>
        </w:rPr>
      </w:pPr>
    </w:p>
    <w:p w14:paraId="3FDC173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972C249" w14:textId="0200566B" w:rsidR="00B97703" w:rsidRPr="008E5519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8E5519">
        <w:rPr>
          <w:rFonts w:ascii="Arial" w:hAnsi="Arial" w:cs="Arial"/>
          <w:b/>
        </w:rPr>
        <w:t>To</w:t>
      </w:r>
      <w:r w:rsidR="000F6242" w:rsidRPr="008E5519">
        <w:rPr>
          <w:rFonts w:ascii="Arial" w:hAnsi="Arial" w:cs="Arial"/>
          <w:b/>
        </w:rPr>
        <w:t xml:space="preserve"> </w:t>
      </w:r>
      <w:r w:rsidR="008E5519" w:rsidRPr="008E5519">
        <w:rPr>
          <w:rFonts w:ascii="Arial" w:hAnsi="Arial" w:cs="Arial"/>
          <w:b/>
        </w:rPr>
        <w:t>CT1:</w:t>
      </w:r>
      <w:r w:rsidRPr="008E5519">
        <w:rPr>
          <w:rFonts w:ascii="Arial" w:hAnsi="Arial" w:cs="Arial"/>
          <w:b/>
        </w:rPr>
        <w:t xml:space="preserve"> </w:t>
      </w:r>
    </w:p>
    <w:p w14:paraId="07EC2BBB" w14:textId="4EC8480B" w:rsidR="00B97703" w:rsidRDefault="00B97703" w:rsidP="008E5519">
      <w:pPr>
        <w:spacing w:after="120"/>
        <w:ind w:left="993" w:hanging="993"/>
        <w:rPr>
          <w:rFonts w:ascii="Arial" w:hAnsi="Arial" w:cs="Arial"/>
        </w:rPr>
      </w:pPr>
      <w:r w:rsidRPr="008E5519">
        <w:rPr>
          <w:rFonts w:ascii="Arial" w:hAnsi="Arial" w:cs="Arial"/>
          <w:b/>
        </w:rPr>
        <w:t xml:space="preserve">ACTION: </w:t>
      </w:r>
      <w:r w:rsidRPr="008E5519">
        <w:rPr>
          <w:rFonts w:ascii="Arial" w:hAnsi="Arial" w:cs="Arial"/>
          <w:b/>
          <w:color w:val="0070C0"/>
        </w:rPr>
        <w:tab/>
      </w:r>
      <w:r w:rsidR="008E5519" w:rsidRPr="008E5519">
        <w:rPr>
          <w:rFonts w:ascii="Arial" w:hAnsi="Arial" w:cs="Arial"/>
          <w:bCs/>
          <w:szCs w:val="22"/>
        </w:rPr>
        <w:t>None</w:t>
      </w:r>
    </w:p>
    <w:p w14:paraId="0A564C93" w14:textId="1B4C7001" w:rsidR="00B97703" w:rsidRDefault="00B97703" w:rsidP="000F6242">
      <w:pPr>
        <w:pStyle w:val="Heading1"/>
        <w:rPr>
          <w:szCs w:val="36"/>
        </w:rPr>
      </w:pPr>
      <w:r w:rsidRPr="008E5519">
        <w:rPr>
          <w:szCs w:val="36"/>
        </w:rPr>
        <w:t>3</w:t>
      </w:r>
      <w:r w:rsidR="002F1940" w:rsidRPr="008E5519">
        <w:rPr>
          <w:szCs w:val="36"/>
        </w:rPr>
        <w:tab/>
      </w:r>
      <w:r w:rsidR="000F6242" w:rsidRPr="008E5519">
        <w:rPr>
          <w:szCs w:val="36"/>
        </w:rPr>
        <w:t xml:space="preserve">Dates of next </w:t>
      </w:r>
      <w:r w:rsidR="008E5519" w:rsidRPr="008E5519">
        <w:rPr>
          <w:rFonts w:cs="Arial"/>
          <w:szCs w:val="36"/>
        </w:rPr>
        <w:t>SA</w:t>
      </w:r>
      <w:r w:rsidR="000F6242" w:rsidRPr="008E5519">
        <w:rPr>
          <w:rFonts w:cs="Arial"/>
          <w:bCs/>
          <w:szCs w:val="36"/>
        </w:rPr>
        <w:t xml:space="preserve"> WG</w:t>
      </w:r>
      <w:r w:rsidR="008E5519" w:rsidRPr="008E5519">
        <w:rPr>
          <w:rFonts w:cs="Arial"/>
          <w:bCs/>
          <w:szCs w:val="36"/>
        </w:rPr>
        <w:t>2</w:t>
      </w:r>
      <w:r w:rsidR="000F6242" w:rsidRPr="008E5519">
        <w:rPr>
          <w:szCs w:val="36"/>
        </w:rPr>
        <w:t xml:space="preserve"> meetings</w:t>
      </w:r>
    </w:p>
    <w:p w14:paraId="5D9494B5" w14:textId="6315A217" w:rsidR="008E5519" w:rsidRDefault="008E5519" w:rsidP="008E551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SA2#14</w:t>
      </w:r>
      <w:r w:rsidR="00201351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</w:r>
      <w:r w:rsidR="00201351">
        <w:rPr>
          <w:rFonts w:ascii="Arial" w:hAnsi="Arial" w:cs="Arial"/>
          <w:bCs/>
        </w:rPr>
        <w:t>October 18 – October 22,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2819C58A" w14:textId="5ABEBDB1" w:rsidR="008E5519" w:rsidRDefault="008E5519" w:rsidP="008E551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SA2#14</w:t>
      </w:r>
      <w:r w:rsidR="00201351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</w:r>
      <w:r w:rsidR="00201351">
        <w:rPr>
          <w:rFonts w:ascii="Arial" w:hAnsi="Arial" w:cs="Arial"/>
          <w:bCs/>
        </w:rPr>
        <w:t>November 15 – November 19,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40607D9D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DADD8A" w14:textId="77777777" w:rsidR="00C219BC" w:rsidRDefault="00C219BC">
      <w:pPr>
        <w:spacing w:after="0"/>
      </w:pPr>
      <w:r>
        <w:separator/>
      </w:r>
    </w:p>
  </w:endnote>
  <w:endnote w:type="continuationSeparator" w:id="0">
    <w:p w14:paraId="1DFDA28E" w14:textId="77777777" w:rsidR="00C219BC" w:rsidRDefault="00C219B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95BE59" w14:textId="77777777" w:rsidR="00C219BC" w:rsidRDefault="00C219BC">
      <w:pPr>
        <w:spacing w:after="0"/>
      </w:pPr>
      <w:r>
        <w:separator/>
      </w:r>
    </w:p>
  </w:footnote>
  <w:footnote w:type="continuationSeparator" w:id="0">
    <w:p w14:paraId="45805148" w14:textId="77777777" w:rsidR="00C219BC" w:rsidRDefault="00C219B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6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02BF"/>
    <w:rsid w:val="00017F23"/>
    <w:rsid w:val="000F6242"/>
    <w:rsid w:val="00114224"/>
    <w:rsid w:val="00201351"/>
    <w:rsid w:val="002552F7"/>
    <w:rsid w:val="00287140"/>
    <w:rsid w:val="002F1940"/>
    <w:rsid w:val="00310039"/>
    <w:rsid w:val="00383545"/>
    <w:rsid w:val="00433500"/>
    <w:rsid w:val="00433F71"/>
    <w:rsid w:val="00440D43"/>
    <w:rsid w:val="004E3939"/>
    <w:rsid w:val="004E529A"/>
    <w:rsid w:val="00547D81"/>
    <w:rsid w:val="005F3490"/>
    <w:rsid w:val="00601665"/>
    <w:rsid w:val="00642FCD"/>
    <w:rsid w:val="0064690B"/>
    <w:rsid w:val="007F4F92"/>
    <w:rsid w:val="008D772F"/>
    <w:rsid w:val="008E5519"/>
    <w:rsid w:val="009446CF"/>
    <w:rsid w:val="00954984"/>
    <w:rsid w:val="0099764C"/>
    <w:rsid w:val="00AE7056"/>
    <w:rsid w:val="00B25CDF"/>
    <w:rsid w:val="00B522D5"/>
    <w:rsid w:val="00B6524E"/>
    <w:rsid w:val="00B97703"/>
    <w:rsid w:val="00C219BC"/>
    <w:rsid w:val="00CF6087"/>
    <w:rsid w:val="00D922E8"/>
    <w:rsid w:val="00E4150F"/>
    <w:rsid w:val="00ED26B1"/>
    <w:rsid w:val="00EE7058"/>
    <w:rsid w:val="00F97959"/>
    <w:rsid w:val="00FA1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208E7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164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FA164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FA164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A164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A164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A164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A1644"/>
    <w:pPr>
      <w:outlineLvl w:val="5"/>
    </w:pPr>
  </w:style>
  <w:style w:type="paragraph" w:styleId="Heading7">
    <w:name w:val="heading 7"/>
    <w:basedOn w:val="H6"/>
    <w:next w:val="Normal"/>
    <w:qFormat/>
    <w:rsid w:val="00FA1644"/>
    <w:pPr>
      <w:outlineLvl w:val="6"/>
    </w:pPr>
  </w:style>
  <w:style w:type="paragraph" w:styleId="Heading8">
    <w:name w:val="heading 8"/>
    <w:basedOn w:val="Heading1"/>
    <w:next w:val="Normal"/>
    <w:qFormat/>
    <w:rsid w:val="00FA164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A1644"/>
    <w:pPr>
      <w:outlineLvl w:val="8"/>
    </w:pPr>
  </w:style>
  <w:style w:type="character" w:default="1" w:styleId="DefaultParagraphFont">
    <w:name w:val="Default Paragraph Font"/>
    <w:semiHidden/>
    <w:rsid w:val="00FA164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A1644"/>
  </w:style>
  <w:style w:type="paragraph" w:styleId="Header">
    <w:name w:val="header"/>
    <w:link w:val="HeaderChar"/>
    <w:rsid w:val="00FA164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FA1644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A164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A1644"/>
    <w:pPr>
      <w:spacing w:before="180"/>
      <w:ind w:left="2693" w:hanging="2693"/>
    </w:pPr>
    <w:rPr>
      <w:b/>
    </w:rPr>
  </w:style>
  <w:style w:type="paragraph" w:styleId="TOC1">
    <w:name w:val="toc 1"/>
    <w:semiHidden/>
    <w:rsid w:val="00FA164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A164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A1644"/>
    <w:pPr>
      <w:ind w:left="1701" w:hanging="1701"/>
    </w:pPr>
  </w:style>
  <w:style w:type="paragraph" w:styleId="TOC4">
    <w:name w:val="toc 4"/>
    <w:basedOn w:val="TOC3"/>
    <w:semiHidden/>
    <w:rsid w:val="00FA1644"/>
    <w:pPr>
      <w:ind w:left="1418" w:hanging="1418"/>
    </w:pPr>
  </w:style>
  <w:style w:type="paragraph" w:styleId="TOC3">
    <w:name w:val="toc 3"/>
    <w:basedOn w:val="TOC2"/>
    <w:semiHidden/>
    <w:rsid w:val="00FA1644"/>
    <w:pPr>
      <w:ind w:left="1134" w:hanging="1134"/>
    </w:pPr>
  </w:style>
  <w:style w:type="paragraph" w:styleId="TOC2">
    <w:name w:val="toc 2"/>
    <w:basedOn w:val="TOC1"/>
    <w:semiHidden/>
    <w:rsid w:val="00FA164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1644"/>
    <w:pPr>
      <w:ind w:left="284"/>
    </w:pPr>
  </w:style>
  <w:style w:type="paragraph" w:styleId="Index1">
    <w:name w:val="index 1"/>
    <w:basedOn w:val="Normal"/>
    <w:semiHidden/>
    <w:rsid w:val="00FA1644"/>
    <w:pPr>
      <w:keepLines/>
      <w:spacing w:after="0"/>
    </w:pPr>
  </w:style>
  <w:style w:type="paragraph" w:customStyle="1" w:styleId="ZH">
    <w:name w:val="ZH"/>
    <w:rsid w:val="00FA164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A1644"/>
    <w:pPr>
      <w:outlineLvl w:val="9"/>
    </w:pPr>
  </w:style>
  <w:style w:type="paragraph" w:styleId="ListNumber2">
    <w:name w:val="List Number 2"/>
    <w:basedOn w:val="ListNumber"/>
    <w:semiHidden/>
    <w:rsid w:val="00FA1644"/>
    <w:pPr>
      <w:ind w:left="851"/>
    </w:pPr>
  </w:style>
  <w:style w:type="character" w:styleId="FootnoteReference">
    <w:name w:val="footnote reference"/>
    <w:semiHidden/>
    <w:rsid w:val="00FA164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A164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A1644"/>
    <w:rPr>
      <w:b/>
    </w:rPr>
  </w:style>
  <w:style w:type="paragraph" w:customStyle="1" w:styleId="TAC">
    <w:name w:val="TAC"/>
    <w:basedOn w:val="TAL"/>
    <w:rsid w:val="00FA1644"/>
    <w:pPr>
      <w:jc w:val="center"/>
    </w:pPr>
  </w:style>
  <w:style w:type="paragraph" w:customStyle="1" w:styleId="TF">
    <w:name w:val="TF"/>
    <w:basedOn w:val="TH"/>
    <w:rsid w:val="00FA1644"/>
    <w:pPr>
      <w:keepNext w:val="0"/>
      <w:spacing w:before="0" w:after="240"/>
    </w:pPr>
  </w:style>
  <w:style w:type="paragraph" w:customStyle="1" w:styleId="NO">
    <w:name w:val="NO"/>
    <w:basedOn w:val="Normal"/>
    <w:rsid w:val="00FA1644"/>
    <w:pPr>
      <w:keepLines/>
      <w:ind w:left="1135" w:hanging="851"/>
    </w:pPr>
  </w:style>
  <w:style w:type="paragraph" w:styleId="TOC9">
    <w:name w:val="toc 9"/>
    <w:basedOn w:val="TOC8"/>
    <w:semiHidden/>
    <w:rsid w:val="00FA1644"/>
    <w:pPr>
      <w:ind w:left="1418" w:hanging="1418"/>
    </w:pPr>
  </w:style>
  <w:style w:type="paragraph" w:customStyle="1" w:styleId="EX">
    <w:name w:val="EX"/>
    <w:basedOn w:val="Normal"/>
    <w:rsid w:val="00FA1644"/>
    <w:pPr>
      <w:keepLines/>
      <w:ind w:left="1702" w:hanging="1418"/>
    </w:pPr>
  </w:style>
  <w:style w:type="paragraph" w:customStyle="1" w:styleId="FP">
    <w:name w:val="FP"/>
    <w:basedOn w:val="Normal"/>
    <w:rsid w:val="00FA1644"/>
    <w:pPr>
      <w:spacing w:after="0"/>
    </w:pPr>
  </w:style>
  <w:style w:type="paragraph" w:customStyle="1" w:styleId="LD">
    <w:name w:val="LD"/>
    <w:rsid w:val="00FA164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A1644"/>
    <w:pPr>
      <w:spacing w:after="0"/>
    </w:pPr>
  </w:style>
  <w:style w:type="paragraph" w:customStyle="1" w:styleId="EW">
    <w:name w:val="EW"/>
    <w:basedOn w:val="EX"/>
    <w:rsid w:val="00FA1644"/>
    <w:pPr>
      <w:spacing w:after="0"/>
    </w:pPr>
  </w:style>
  <w:style w:type="paragraph" w:styleId="TOC6">
    <w:name w:val="toc 6"/>
    <w:basedOn w:val="TOC5"/>
    <w:next w:val="Normal"/>
    <w:semiHidden/>
    <w:rsid w:val="00FA1644"/>
    <w:pPr>
      <w:ind w:left="1985" w:hanging="1985"/>
    </w:pPr>
  </w:style>
  <w:style w:type="paragraph" w:styleId="TOC7">
    <w:name w:val="toc 7"/>
    <w:basedOn w:val="TOC6"/>
    <w:next w:val="Normal"/>
    <w:semiHidden/>
    <w:rsid w:val="00FA1644"/>
    <w:pPr>
      <w:ind w:left="2268" w:hanging="2268"/>
    </w:pPr>
  </w:style>
  <w:style w:type="paragraph" w:styleId="ListBullet2">
    <w:name w:val="List Bullet 2"/>
    <w:basedOn w:val="ListBullet"/>
    <w:semiHidden/>
    <w:rsid w:val="00FA1644"/>
    <w:pPr>
      <w:ind w:left="851"/>
    </w:pPr>
  </w:style>
  <w:style w:type="paragraph" w:styleId="ListBullet3">
    <w:name w:val="List Bullet 3"/>
    <w:basedOn w:val="ListBullet2"/>
    <w:semiHidden/>
    <w:rsid w:val="00FA1644"/>
    <w:pPr>
      <w:ind w:left="1135"/>
    </w:pPr>
  </w:style>
  <w:style w:type="paragraph" w:styleId="ListNumber">
    <w:name w:val="List Number"/>
    <w:basedOn w:val="List"/>
    <w:semiHidden/>
    <w:rsid w:val="00FA1644"/>
  </w:style>
  <w:style w:type="paragraph" w:customStyle="1" w:styleId="EQ">
    <w:name w:val="EQ"/>
    <w:basedOn w:val="Normal"/>
    <w:next w:val="Normal"/>
    <w:rsid w:val="00FA164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A164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164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A164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A1644"/>
    <w:pPr>
      <w:jc w:val="right"/>
    </w:pPr>
  </w:style>
  <w:style w:type="paragraph" w:customStyle="1" w:styleId="H6">
    <w:name w:val="H6"/>
    <w:basedOn w:val="Heading5"/>
    <w:next w:val="Normal"/>
    <w:rsid w:val="00FA164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1644"/>
    <w:pPr>
      <w:ind w:left="851" w:hanging="851"/>
    </w:pPr>
  </w:style>
  <w:style w:type="paragraph" w:customStyle="1" w:styleId="TAL">
    <w:name w:val="TAL"/>
    <w:basedOn w:val="Normal"/>
    <w:rsid w:val="00FA164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164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A164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A164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A164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A1644"/>
    <w:pPr>
      <w:framePr w:wrap="notBeside" w:y="16161"/>
    </w:pPr>
  </w:style>
  <w:style w:type="character" w:customStyle="1" w:styleId="ZGSM">
    <w:name w:val="ZGSM"/>
    <w:rsid w:val="00FA1644"/>
  </w:style>
  <w:style w:type="paragraph" w:styleId="List2">
    <w:name w:val="List 2"/>
    <w:basedOn w:val="List"/>
    <w:semiHidden/>
    <w:rsid w:val="00FA1644"/>
    <w:pPr>
      <w:ind w:left="851"/>
    </w:pPr>
  </w:style>
  <w:style w:type="paragraph" w:customStyle="1" w:styleId="ZG">
    <w:name w:val="ZG"/>
    <w:rsid w:val="00FA164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FA1644"/>
    <w:pPr>
      <w:ind w:left="1135"/>
    </w:pPr>
  </w:style>
  <w:style w:type="paragraph" w:styleId="List4">
    <w:name w:val="List 4"/>
    <w:basedOn w:val="List3"/>
    <w:semiHidden/>
    <w:rsid w:val="00FA1644"/>
    <w:pPr>
      <w:ind w:left="1418"/>
    </w:pPr>
  </w:style>
  <w:style w:type="paragraph" w:styleId="List5">
    <w:name w:val="List 5"/>
    <w:basedOn w:val="List4"/>
    <w:semiHidden/>
    <w:rsid w:val="00FA1644"/>
    <w:pPr>
      <w:ind w:left="1702"/>
    </w:pPr>
  </w:style>
  <w:style w:type="paragraph" w:customStyle="1" w:styleId="EditorsNote">
    <w:name w:val="Editor's Note"/>
    <w:basedOn w:val="NO"/>
    <w:rsid w:val="00FA1644"/>
    <w:rPr>
      <w:color w:val="FF0000"/>
    </w:rPr>
  </w:style>
  <w:style w:type="paragraph" w:styleId="List">
    <w:name w:val="List"/>
    <w:basedOn w:val="Normal"/>
    <w:semiHidden/>
    <w:rsid w:val="00FA1644"/>
    <w:pPr>
      <w:ind w:left="568" w:hanging="284"/>
    </w:pPr>
  </w:style>
  <w:style w:type="paragraph" w:styleId="ListBullet">
    <w:name w:val="List Bullet"/>
    <w:basedOn w:val="List"/>
    <w:semiHidden/>
    <w:rsid w:val="00FA1644"/>
  </w:style>
  <w:style w:type="paragraph" w:styleId="ListBullet4">
    <w:name w:val="List Bullet 4"/>
    <w:basedOn w:val="ListBullet3"/>
    <w:semiHidden/>
    <w:rsid w:val="00FA1644"/>
    <w:pPr>
      <w:ind w:left="1418"/>
    </w:pPr>
  </w:style>
  <w:style w:type="paragraph" w:styleId="ListBullet5">
    <w:name w:val="List Bullet 5"/>
    <w:basedOn w:val="ListBullet4"/>
    <w:semiHidden/>
    <w:rsid w:val="00FA1644"/>
    <w:pPr>
      <w:ind w:left="1702"/>
    </w:pPr>
  </w:style>
  <w:style w:type="paragraph" w:customStyle="1" w:styleId="B2">
    <w:name w:val="B2"/>
    <w:basedOn w:val="List2"/>
    <w:rsid w:val="00FA1644"/>
  </w:style>
  <w:style w:type="paragraph" w:customStyle="1" w:styleId="B3">
    <w:name w:val="B3"/>
    <w:basedOn w:val="List3"/>
    <w:rsid w:val="00FA1644"/>
  </w:style>
  <w:style w:type="paragraph" w:customStyle="1" w:styleId="B4">
    <w:name w:val="B4"/>
    <w:basedOn w:val="List4"/>
    <w:rsid w:val="00FA1644"/>
  </w:style>
  <w:style w:type="paragraph" w:customStyle="1" w:styleId="B5">
    <w:name w:val="B5"/>
    <w:basedOn w:val="List5"/>
    <w:rsid w:val="00FA1644"/>
  </w:style>
  <w:style w:type="paragraph" w:customStyle="1" w:styleId="ZTD">
    <w:name w:val="ZTD"/>
    <w:basedOn w:val="ZB"/>
    <w:rsid w:val="00FA164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5F3490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5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Props1.xml><?xml version="1.0" encoding="utf-8"?>
<ds:datastoreItem xmlns:ds="http://schemas.openxmlformats.org/officeDocument/2006/customXml" ds:itemID="{9F173717-8F18-44C7-9101-22B62B0073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5A83F56-439C-4C06-8FE8-490B732981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6D018E-1096-41B7-8218-DC483C23B792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Andrijana Brekalo</cp:lastModifiedBy>
  <cp:revision>19</cp:revision>
  <cp:lastPrinted>2002-04-23T07:10:00Z</cp:lastPrinted>
  <dcterms:created xsi:type="dcterms:W3CDTF">2020-01-14T15:01:00Z</dcterms:created>
  <dcterms:modified xsi:type="dcterms:W3CDTF">2021-10-30T19:09:00Z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0x0101003244A18A50E4D44392C0F13FE4390A30</vt:lpwstr>
  </property>
</Properties>
</file>